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1621A" w14:textId="77777777" w:rsidR="00F80807" w:rsidRPr="00F80807" w:rsidRDefault="00F80807" w:rsidP="00F808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F80807">
        <w:rPr>
          <w:rFonts w:ascii="Arial" w:eastAsia="Times New Roman" w:hAnsi="Arial" w:cs="Arial"/>
          <w:noProof/>
          <w:color w:val="0000FF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0C39701F" wp14:editId="128EFCE7">
            <wp:extent cx="3497580" cy="792480"/>
            <wp:effectExtent l="0" t="0" r="7620" b="7620"/>
            <wp:docPr id="1" name="Рисунок 1" descr="http://crowdsp.nb-fund.ru/bitrix/templates/sp/im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wdsp.nb-fund.ru/bitrix/templates/sp/im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D50E4" w14:textId="77777777" w:rsidR="00F80807" w:rsidRPr="00F80807" w:rsidRDefault="00F80807" w:rsidP="00F808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aps/>
          <w:color w:val="728792"/>
          <w:spacing w:val="23"/>
          <w:sz w:val="26"/>
          <w:szCs w:val="26"/>
          <w:lang w:eastAsia="ru-RU"/>
        </w:rPr>
      </w:pPr>
      <w:r w:rsidRPr="00F80807">
        <w:rPr>
          <w:rFonts w:ascii="Arial" w:eastAsia="Times New Roman" w:hAnsi="Arial" w:cs="Arial"/>
          <w:caps/>
          <w:color w:val="728792"/>
          <w:spacing w:val="23"/>
          <w:sz w:val="26"/>
          <w:szCs w:val="26"/>
          <w:lang w:eastAsia="ru-RU"/>
        </w:rPr>
        <w:t>КРАУДПЛАТФОРМА СОЦИАЛЬНОГО ПРЕДПРИНИМАТЕЛЬСТВА</w:t>
      </w:r>
    </w:p>
    <w:p w14:paraId="155525AE" w14:textId="77777777" w:rsidR="007F47E0" w:rsidRDefault="007F47E0"/>
    <w:p w14:paraId="7E93386F" w14:textId="77777777" w:rsidR="00F80807" w:rsidRPr="00F80807" w:rsidRDefault="00F80807" w:rsidP="00F80807">
      <w:pPr>
        <w:spacing w:line="240" w:lineRule="auto"/>
        <w:textAlignment w:val="baseline"/>
        <w:rPr>
          <w:rFonts w:ascii="Arial" w:eastAsia="Times New Roman" w:hAnsi="Arial" w:cs="Arial"/>
          <w:caps/>
          <w:color w:val="86979D"/>
          <w:spacing w:val="60"/>
          <w:sz w:val="36"/>
          <w:szCs w:val="45"/>
          <w:lang w:eastAsia="ru-RU"/>
        </w:rPr>
      </w:pPr>
      <w:r w:rsidRPr="00F80807">
        <w:rPr>
          <w:rFonts w:ascii="Arial" w:eastAsia="Times New Roman" w:hAnsi="Arial" w:cs="Arial"/>
          <w:caps/>
          <w:color w:val="86979D"/>
          <w:spacing w:val="60"/>
          <w:sz w:val="36"/>
          <w:szCs w:val="45"/>
          <w:lang w:eastAsia="ru-RU"/>
        </w:rPr>
        <w:t>О ПРОЕКТЕ</w:t>
      </w:r>
    </w:p>
    <w:p w14:paraId="70E8EB50" w14:textId="77777777" w:rsidR="00F80807" w:rsidRPr="00F80807" w:rsidRDefault="00F80807" w:rsidP="00F80807">
      <w:pPr>
        <w:spacing w:after="0" w:line="240" w:lineRule="auto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r w:rsidRPr="00F80807">
        <w:rPr>
          <w:rFonts w:ascii="Arial" w:eastAsia="Times New Roman" w:hAnsi="Arial" w:cs="Arial"/>
          <w:b/>
          <w:bCs/>
          <w:color w:val="525F67"/>
          <w:sz w:val="21"/>
          <w:szCs w:val="21"/>
          <w:bdr w:val="none" w:sz="0" w:space="0" w:color="auto" w:frame="1"/>
          <w:lang w:eastAsia="ru-RU"/>
        </w:rPr>
        <w:br/>
      </w:r>
      <w:r w:rsidRPr="00F80807">
        <w:rPr>
          <w:rFonts w:ascii="Arial" w:eastAsia="Times New Roman" w:hAnsi="Arial" w:cs="Arial"/>
          <w:b/>
          <w:bCs/>
          <w:color w:val="525F67"/>
          <w:sz w:val="26"/>
          <w:szCs w:val="26"/>
          <w:bdr w:val="none" w:sz="0" w:space="0" w:color="auto" w:frame="1"/>
          <w:lang w:eastAsia="ru-RU"/>
        </w:rPr>
        <w:t>Для чего?</w:t>
      </w:r>
    </w:p>
    <w:p w14:paraId="329858F8" w14:textId="77777777" w:rsidR="00F80807" w:rsidRPr="00F80807" w:rsidRDefault="00F80807" w:rsidP="00F80807">
      <w:pPr>
        <w:spacing w:after="0" w:line="240" w:lineRule="auto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r w:rsidRPr="00F8080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Конкурс «Найди социального предпринимателя!» организован для поиска новых, уникальных и неизвестных широкой общественности российских социально-предпринимательских проектов.</w:t>
      </w:r>
    </w:p>
    <w:p w14:paraId="1999F425" w14:textId="77777777" w:rsidR="00F80807" w:rsidRPr="00F80807" w:rsidRDefault="00F80807" w:rsidP="00F80807">
      <w:pPr>
        <w:spacing w:after="0" w:line="240" w:lineRule="auto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r w:rsidRPr="00F80807">
        <w:rPr>
          <w:rFonts w:ascii="Arial" w:eastAsia="Times New Roman" w:hAnsi="Arial" w:cs="Arial"/>
          <w:color w:val="525F67"/>
          <w:sz w:val="21"/>
          <w:szCs w:val="21"/>
          <w:lang w:eastAsia="ru-RU"/>
        </w:rPr>
        <w:br/>
      </w:r>
    </w:p>
    <w:p w14:paraId="4237DEF2" w14:textId="77777777" w:rsidR="00F80807" w:rsidRPr="00F80807" w:rsidRDefault="00F80807" w:rsidP="00F80807">
      <w:pPr>
        <w:spacing w:after="0" w:line="240" w:lineRule="auto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r w:rsidRPr="00F80807">
        <w:rPr>
          <w:rFonts w:ascii="Arial" w:eastAsia="Times New Roman" w:hAnsi="Arial" w:cs="Arial"/>
          <w:b/>
          <w:bCs/>
          <w:color w:val="525F67"/>
          <w:sz w:val="26"/>
          <w:szCs w:val="26"/>
          <w:bdr w:val="none" w:sz="0" w:space="0" w:color="auto" w:frame="1"/>
          <w:lang w:eastAsia="ru-RU"/>
        </w:rPr>
        <w:t>Зачем?</w:t>
      </w:r>
    </w:p>
    <w:p w14:paraId="7470C9E5" w14:textId="77777777" w:rsidR="00F80807" w:rsidRPr="00F80807" w:rsidRDefault="00F80807" w:rsidP="00F80807">
      <w:pPr>
        <w:spacing w:after="0" w:line="240" w:lineRule="auto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r w:rsidRPr="00F8080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Это позволит эффективнее оказывать им информационную, консалтинговую и финансовую поддержку, координировать деятельность социально-предпринимательского сообщества в общероссийских масштабах, способствовать их развитию и процветанию. </w:t>
      </w:r>
    </w:p>
    <w:p w14:paraId="25FE4A2F" w14:textId="77777777" w:rsidR="00F80807" w:rsidRPr="00F80807" w:rsidRDefault="00F80807" w:rsidP="00F80807">
      <w:pPr>
        <w:spacing w:after="0" w:line="240" w:lineRule="auto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</w:p>
    <w:p w14:paraId="2770A772" w14:textId="77777777" w:rsidR="00F80807" w:rsidRPr="00F80807" w:rsidRDefault="00F80807" w:rsidP="00F80807">
      <w:pPr>
        <w:spacing w:after="0" w:line="240" w:lineRule="auto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proofErr w:type="gramStart"/>
      <w:r w:rsidRPr="00F80807">
        <w:rPr>
          <w:rFonts w:ascii="Arial" w:eastAsia="Times New Roman" w:hAnsi="Arial" w:cs="Arial"/>
          <w:b/>
          <w:bCs/>
          <w:color w:val="525F67"/>
          <w:sz w:val="26"/>
          <w:szCs w:val="26"/>
          <w:bdr w:val="none" w:sz="0" w:space="0" w:color="auto" w:frame="1"/>
          <w:lang w:eastAsia="ru-RU"/>
        </w:rPr>
        <w:t>Вы знаете</w:t>
      </w:r>
      <w:proofErr w:type="gramEnd"/>
      <w:r w:rsidRPr="00F80807">
        <w:rPr>
          <w:rFonts w:ascii="Arial" w:eastAsia="Times New Roman" w:hAnsi="Arial" w:cs="Arial"/>
          <w:b/>
          <w:bCs/>
          <w:color w:val="525F67"/>
          <w:sz w:val="26"/>
          <w:szCs w:val="26"/>
          <w:bdr w:val="none" w:sz="0" w:space="0" w:color="auto" w:frame="1"/>
          <w:lang w:eastAsia="ru-RU"/>
        </w:rPr>
        <w:t xml:space="preserve"> социального предпринимателя?</w:t>
      </w:r>
    </w:p>
    <w:p w14:paraId="27D48700" w14:textId="77777777" w:rsidR="00F80807" w:rsidRPr="00F80807" w:rsidRDefault="00F80807" w:rsidP="00F80807">
      <w:pPr>
        <w:spacing w:after="0" w:line="240" w:lineRule="auto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r w:rsidRPr="00F8080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Расскажите о нем и его деле! Заполните регистрационную форму на каждого социального предпринимателя и получите приз! </w:t>
      </w:r>
    </w:p>
    <w:p w14:paraId="1F4BC286" w14:textId="77777777" w:rsidR="00F80807" w:rsidRPr="00F80807" w:rsidRDefault="00F80807" w:rsidP="00F80807">
      <w:pPr>
        <w:spacing w:after="0" w:line="240" w:lineRule="auto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</w:p>
    <w:p w14:paraId="38725902" w14:textId="77777777" w:rsidR="00F80807" w:rsidRPr="00F80807" w:rsidRDefault="00F80807" w:rsidP="00F80807">
      <w:pPr>
        <w:spacing w:after="0" w:line="240" w:lineRule="auto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r w:rsidRPr="00F80807">
        <w:rPr>
          <w:rFonts w:ascii="Arial" w:eastAsia="Times New Roman" w:hAnsi="Arial" w:cs="Arial"/>
          <w:b/>
          <w:bCs/>
          <w:color w:val="525F67"/>
          <w:sz w:val="26"/>
          <w:szCs w:val="26"/>
          <w:bdr w:val="none" w:sz="0" w:space="0" w:color="auto" w:frame="1"/>
          <w:lang w:eastAsia="ru-RU"/>
        </w:rPr>
        <w:t>Чем больше вы зарегистрируете социальных предпринимателей, тем ценнее приз!</w:t>
      </w:r>
    </w:p>
    <w:p w14:paraId="15CD82C3" w14:textId="77777777" w:rsidR="00F80807" w:rsidRPr="00F80807" w:rsidRDefault="00F80807" w:rsidP="00F80807">
      <w:pPr>
        <w:spacing w:after="0" w:line="240" w:lineRule="auto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r w:rsidRPr="00F8080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За достоверную информацию о наибольшем числе социальных предпринимателей участники конкурса «Найди социального предпринимателя!» получат следующие призы:</w:t>
      </w:r>
      <w:r w:rsidRPr="00F80807">
        <w:rPr>
          <w:rFonts w:ascii="Arial" w:eastAsia="Times New Roman" w:hAnsi="Arial" w:cs="Arial"/>
          <w:color w:val="525F67"/>
          <w:sz w:val="21"/>
          <w:szCs w:val="21"/>
          <w:lang w:eastAsia="ru-RU"/>
        </w:rPr>
        <w:br/>
      </w:r>
    </w:p>
    <w:p w14:paraId="081E2EF0" w14:textId="77777777" w:rsidR="00F80807" w:rsidRPr="00F80807" w:rsidRDefault="00F80807" w:rsidP="00F80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r w:rsidRPr="00F8080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  </w:t>
      </w:r>
      <w:r w:rsidRPr="00F80807">
        <w:rPr>
          <w:rFonts w:ascii="Arial" w:eastAsia="Times New Roman" w:hAnsi="Arial" w:cs="Arial"/>
          <w:b/>
          <w:bCs/>
          <w:color w:val="525F67"/>
          <w:sz w:val="21"/>
          <w:szCs w:val="21"/>
          <w:bdr w:val="none" w:sz="0" w:space="0" w:color="auto" w:frame="1"/>
          <w:lang w:eastAsia="ru-RU"/>
        </w:rPr>
        <w:t>за первое место</w:t>
      </w:r>
      <w:r w:rsidRPr="00F8080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 — первоклассный ноутбук</w:t>
      </w:r>
    </w:p>
    <w:p w14:paraId="08FB543B" w14:textId="77777777" w:rsidR="00F80807" w:rsidRPr="00F80807" w:rsidRDefault="00F80807" w:rsidP="00F80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r w:rsidRPr="00F8080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  </w:t>
      </w:r>
      <w:r w:rsidRPr="00F80807">
        <w:rPr>
          <w:rFonts w:ascii="Arial" w:eastAsia="Times New Roman" w:hAnsi="Arial" w:cs="Arial"/>
          <w:b/>
          <w:bCs/>
          <w:color w:val="525F67"/>
          <w:sz w:val="21"/>
          <w:szCs w:val="21"/>
          <w:bdr w:val="none" w:sz="0" w:space="0" w:color="auto" w:frame="1"/>
          <w:lang w:eastAsia="ru-RU"/>
        </w:rPr>
        <w:t>за второе место</w:t>
      </w:r>
      <w:r w:rsidRPr="00F8080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 — удобный планшетный компьютер</w:t>
      </w:r>
    </w:p>
    <w:p w14:paraId="2CDB00E6" w14:textId="77777777" w:rsidR="00F80807" w:rsidRDefault="00F80807" w:rsidP="00F8080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r w:rsidRPr="00F8080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  </w:t>
      </w:r>
      <w:r w:rsidRPr="00F80807">
        <w:rPr>
          <w:rFonts w:ascii="Arial" w:eastAsia="Times New Roman" w:hAnsi="Arial" w:cs="Arial"/>
          <w:b/>
          <w:bCs/>
          <w:color w:val="525F67"/>
          <w:sz w:val="21"/>
          <w:szCs w:val="21"/>
          <w:bdr w:val="none" w:sz="0" w:space="0" w:color="auto" w:frame="1"/>
          <w:lang w:eastAsia="ru-RU"/>
        </w:rPr>
        <w:t>за третье место</w:t>
      </w:r>
      <w:r w:rsidRPr="00F8080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 — мощный смартфон</w:t>
      </w:r>
    </w:p>
    <w:p w14:paraId="68BE4A80" w14:textId="77777777" w:rsidR="00F80807" w:rsidRDefault="00F80807" w:rsidP="00F80807">
      <w:pPr>
        <w:spacing w:after="0" w:line="240" w:lineRule="auto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</w:p>
    <w:p w14:paraId="673CED42" w14:textId="77777777" w:rsidR="00F80807" w:rsidRDefault="00F80807" w:rsidP="00F80807">
      <w:pPr>
        <w:spacing w:after="0" w:line="240" w:lineRule="auto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</w:p>
    <w:p w14:paraId="2766F83C" w14:textId="77777777" w:rsidR="00F80807" w:rsidRPr="00F80807" w:rsidRDefault="00F80807" w:rsidP="00F80807">
      <w:pPr>
        <w:spacing w:after="0" w:line="240" w:lineRule="auto"/>
        <w:textAlignment w:val="baseline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25F67"/>
          <w:sz w:val="21"/>
          <w:szCs w:val="21"/>
          <w:lang w:eastAsia="ru-RU"/>
        </w:rPr>
        <w:t xml:space="preserve">Более подробная информация на сайте </w:t>
      </w:r>
      <w:hyperlink r:id="rId7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http://crowdsp.nb-fund.ru/</w:t>
        </w:r>
      </w:hyperlink>
    </w:p>
    <w:p w14:paraId="344DE7EB" w14:textId="77777777" w:rsidR="00F80807" w:rsidRDefault="00F80807"/>
    <w:p w14:paraId="2BC6FF35" w14:textId="77777777" w:rsidR="00F80807" w:rsidRDefault="00F80807">
      <w:bookmarkStart w:id="0" w:name="_GoBack"/>
      <w:bookmarkEnd w:id="0"/>
    </w:p>
    <w:sectPr w:rsidR="00F8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5983"/>
    <w:multiLevelType w:val="multilevel"/>
    <w:tmpl w:val="9FB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7"/>
    <w:rsid w:val="007F47E0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DDD4"/>
  <w15:chartTrackingRefBased/>
  <w15:docId w15:val="{98E0C707-75FC-45EA-AB71-8AF4C4C9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350">
          <w:marLeft w:val="60"/>
          <w:marRight w:val="1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53">
          <w:marLeft w:val="0"/>
          <w:marRight w:val="75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3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owdsp.nb-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rowdsp.nb-fu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Saushkina</dc:creator>
  <cp:keywords/>
  <dc:description/>
  <cp:lastModifiedBy>Ekaterina Saushkina</cp:lastModifiedBy>
  <cp:revision>1</cp:revision>
  <dcterms:created xsi:type="dcterms:W3CDTF">2017-08-01T06:19:00Z</dcterms:created>
  <dcterms:modified xsi:type="dcterms:W3CDTF">2017-08-01T06:21:00Z</dcterms:modified>
</cp:coreProperties>
</file>